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9E" w:rsidRPr="00B41C3F" w:rsidRDefault="00CB149E" w:rsidP="008419BB">
      <w:pPr>
        <w:ind w:firstLine="709"/>
        <w:jc w:val="center"/>
        <w:rPr>
          <w:b/>
          <w:szCs w:val="28"/>
          <w:lang w:eastAsia="ru-RU"/>
        </w:rPr>
      </w:pPr>
      <w:r w:rsidRPr="00B41C3F">
        <w:rPr>
          <w:b/>
          <w:szCs w:val="28"/>
          <w:lang w:eastAsia="ru-RU"/>
        </w:rPr>
        <w:t xml:space="preserve">Задача </w:t>
      </w:r>
      <w:r>
        <w:rPr>
          <w:b/>
          <w:szCs w:val="28"/>
          <w:lang w:eastAsia="ru-RU"/>
        </w:rPr>
        <w:t>1</w:t>
      </w:r>
    </w:p>
    <w:p w:rsidR="00CB149E" w:rsidRPr="00B41C3F" w:rsidRDefault="00CB149E" w:rsidP="008419BB">
      <w:pPr>
        <w:ind w:firstLine="709"/>
        <w:rPr>
          <w:color w:val="000000"/>
          <w:szCs w:val="28"/>
          <w:lang w:eastAsia="ru-RU"/>
        </w:rPr>
      </w:pPr>
    </w:p>
    <w:p w:rsidR="00CB149E" w:rsidRDefault="00CB149E" w:rsidP="000F0C9F">
      <w:pPr>
        <w:rPr>
          <w:lang w:val="et-EE"/>
        </w:rPr>
      </w:pPr>
      <w:r>
        <w:t xml:space="preserve">Нарисовать эпюру давление на стенке </w:t>
      </w:r>
      <w:r>
        <w:rPr>
          <w:lang w:val="et-EE"/>
        </w:rPr>
        <w:t>ABC.</w:t>
      </w:r>
    </w:p>
    <w:p w:rsidR="00CB149E" w:rsidRPr="00BB0F89" w:rsidRDefault="00CB149E" w:rsidP="000F0C9F">
      <w:pPr>
        <w:rPr>
          <w:lang w:val="et-EE"/>
        </w:rPr>
      </w:pPr>
      <w:r w:rsidRPr="00BB0F89">
        <w:rPr>
          <w:lang w:val="et-EE"/>
        </w:rPr>
        <w:t>Найдите силу гидростатического давления и точку ее приложения</w:t>
      </w:r>
      <w:r>
        <w:t xml:space="preserve"> следующим образом</w:t>
      </w:r>
      <w:r w:rsidRPr="00BB0F89">
        <w:rPr>
          <w:lang w:val="et-EE"/>
        </w:rPr>
        <w:t xml:space="preserve"> :</w:t>
      </w:r>
    </w:p>
    <w:p w:rsidR="00CB149E" w:rsidRPr="00BB0F89" w:rsidRDefault="00CB149E" w:rsidP="000F0C9F">
      <w:pPr>
        <w:rPr>
          <w:lang w:val="et-EE"/>
        </w:rPr>
      </w:pPr>
      <w:r w:rsidRPr="00BB0F89">
        <w:rPr>
          <w:lang w:val="et-EE"/>
        </w:rPr>
        <w:t>1. Графический анализ части стены AB</w:t>
      </w:r>
    </w:p>
    <w:p w:rsidR="00CB149E" w:rsidRPr="00BB0F89" w:rsidRDefault="00CB149E" w:rsidP="000F0C9F">
      <w:pPr>
        <w:rPr>
          <w:lang w:val="et-EE"/>
        </w:rPr>
      </w:pPr>
      <w:r w:rsidRPr="00BB0F89">
        <w:rPr>
          <w:lang w:val="et-EE"/>
        </w:rPr>
        <w:t>2. аналитически на пристенной части</w:t>
      </w:r>
      <w:r>
        <w:t xml:space="preserve"> BC</w:t>
      </w:r>
      <w:r w:rsidRPr="00BB0F89">
        <w:rPr>
          <w:lang w:val="et-EE"/>
        </w:rPr>
        <w:t>.</w:t>
      </w:r>
    </w:p>
    <w:p w:rsidR="00CB149E" w:rsidRDefault="00CB149E" w:rsidP="000F0C9F">
      <w:pPr>
        <w:rPr>
          <w:lang w:val="et-EE"/>
        </w:rPr>
      </w:pPr>
      <w:r w:rsidRPr="00BB0F89">
        <w:rPr>
          <w:lang w:val="et-EE"/>
        </w:rPr>
        <w:t xml:space="preserve">Ширина стены b = </w:t>
      </w:r>
      <w:smartTag w:uri="urn:schemas-microsoft-com:office:smarttags" w:element="metricconverter">
        <w:smartTagPr>
          <w:attr w:name="ProductID" w:val="1,6 м"/>
        </w:smartTagPr>
        <w:r w:rsidRPr="00BB0F89">
          <w:rPr>
            <w:lang w:val="et-EE"/>
          </w:rPr>
          <w:t>1,6 м</w:t>
        </w:r>
      </w:smartTag>
      <w:r w:rsidRPr="00BB0F89">
        <w:rPr>
          <w:lang w:val="et-EE"/>
        </w:rPr>
        <w:t>.</w:t>
      </w:r>
    </w:p>
    <w:p w:rsidR="00CB149E" w:rsidRPr="008419BB" w:rsidRDefault="00CB149E" w:rsidP="008419BB">
      <w:pPr>
        <w:shd w:val="clear" w:color="auto" w:fill="FFFFFF"/>
        <w:rPr>
          <w:szCs w:val="28"/>
        </w:rPr>
      </w:pPr>
      <w:r>
        <w:rPr>
          <w:szCs w:val="28"/>
        </w:rPr>
        <w:t xml:space="preserve">Глубины стенок </w:t>
      </w:r>
      <w:r>
        <w:rPr>
          <w:szCs w:val="28"/>
          <w:lang w:val="en-US"/>
        </w:rPr>
        <w:t>h</w:t>
      </w:r>
      <w:r w:rsidRPr="008419BB">
        <w:rPr>
          <w:szCs w:val="28"/>
          <w:vertAlign w:val="subscript"/>
        </w:rPr>
        <w:t>1</w:t>
      </w:r>
      <w:r>
        <w:rPr>
          <w:szCs w:val="28"/>
        </w:rPr>
        <w:t xml:space="preserve"> = </w:t>
      </w:r>
      <w:r w:rsidRPr="000F0C9F">
        <w:rPr>
          <w:szCs w:val="28"/>
        </w:rPr>
        <w:t>1,3</w:t>
      </w:r>
      <w:r>
        <w:rPr>
          <w:szCs w:val="28"/>
        </w:rPr>
        <w:t>м</w:t>
      </w:r>
      <w:r w:rsidRPr="008419BB">
        <w:rPr>
          <w:szCs w:val="28"/>
        </w:rPr>
        <w:t xml:space="preserve">; </w:t>
      </w:r>
      <w:r>
        <w:rPr>
          <w:szCs w:val="28"/>
          <w:lang w:val="en-US"/>
        </w:rPr>
        <w:t>h</w:t>
      </w:r>
      <w:r>
        <w:rPr>
          <w:szCs w:val="28"/>
          <w:vertAlign w:val="subscript"/>
        </w:rPr>
        <w:t>2</w:t>
      </w:r>
      <w:r>
        <w:rPr>
          <w:szCs w:val="28"/>
        </w:rPr>
        <w:t xml:space="preserve"> = </w:t>
      </w:r>
      <w:r w:rsidRPr="000F0C9F">
        <w:rPr>
          <w:szCs w:val="28"/>
        </w:rPr>
        <w:t>1,3</w:t>
      </w:r>
      <w:r>
        <w:rPr>
          <w:szCs w:val="28"/>
        </w:rPr>
        <w:t>м</w:t>
      </w:r>
      <w:r w:rsidRPr="008419BB">
        <w:rPr>
          <w:szCs w:val="28"/>
        </w:rPr>
        <w:t xml:space="preserve">; </w:t>
      </w:r>
      <w:r>
        <w:rPr>
          <w:szCs w:val="28"/>
          <w:lang w:val="en-US"/>
        </w:rPr>
        <w:t>h</w:t>
      </w:r>
      <w:r>
        <w:rPr>
          <w:szCs w:val="28"/>
          <w:vertAlign w:val="subscript"/>
        </w:rPr>
        <w:t>3</w:t>
      </w:r>
      <w:r>
        <w:rPr>
          <w:szCs w:val="28"/>
        </w:rPr>
        <w:t xml:space="preserve"> = </w:t>
      </w:r>
      <w:r w:rsidRPr="000F0C9F">
        <w:rPr>
          <w:szCs w:val="28"/>
        </w:rPr>
        <w:t>0,9</w:t>
      </w:r>
      <w:r>
        <w:rPr>
          <w:szCs w:val="28"/>
        </w:rPr>
        <w:t>м.</w:t>
      </w:r>
      <w:r w:rsidRPr="008419BB">
        <w:rPr>
          <w:szCs w:val="28"/>
        </w:rPr>
        <w:t xml:space="preserve"> </w:t>
      </w:r>
    </w:p>
    <w:p w:rsidR="00CB149E" w:rsidRPr="000F0C9F" w:rsidRDefault="00CB149E" w:rsidP="008419BB">
      <w:pPr>
        <w:shd w:val="clear" w:color="auto" w:fill="FFFFFF"/>
        <w:rPr>
          <w:szCs w:val="28"/>
          <w:lang w:val="en-US"/>
        </w:rPr>
      </w:pPr>
      <w:r w:rsidRPr="008419BB">
        <w:rPr>
          <w:szCs w:val="28"/>
        </w:rPr>
        <w:t>Уг</w:t>
      </w:r>
      <w:r>
        <w:rPr>
          <w:szCs w:val="28"/>
        </w:rPr>
        <w:t>о</w:t>
      </w:r>
      <w:r w:rsidRPr="008419BB">
        <w:rPr>
          <w:szCs w:val="28"/>
        </w:rPr>
        <w:t xml:space="preserve">л наклона </w:t>
      </w:r>
      <w:r>
        <w:rPr>
          <w:szCs w:val="28"/>
        </w:rPr>
        <w:t>α</w:t>
      </w:r>
      <w:r w:rsidRPr="008419BB">
        <w:rPr>
          <w:szCs w:val="28"/>
        </w:rPr>
        <w:t xml:space="preserve"> = </w:t>
      </w:r>
      <w:r w:rsidRPr="00055776">
        <w:rPr>
          <w:szCs w:val="28"/>
        </w:rPr>
        <w:t>6</w:t>
      </w:r>
      <w:r>
        <w:rPr>
          <w:szCs w:val="28"/>
        </w:rPr>
        <w:t>0</w:t>
      </w:r>
      <w:r>
        <w:rPr>
          <w:szCs w:val="28"/>
          <w:vertAlign w:val="superscript"/>
        </w:rPr>
        <w:t>0</w:t>
      </w:r>
      <w:r>
        <w:rPr>
          <w:szCs w:val="28"/>
        </w:rPr>
        <w:t>.</w:t>
      </w:r>
    </w:p>
    <w:p w:rsidR="00CB149E" w:rsidRDefault="00CB149E" w:rsidP="008F0D38">
      <w:pPr>
        <w:shd w:val="clear" w:color="auto" w:fill="FFFFFF"/>
        <w:ind w:firstLine="709"/>
        <w:jc w:val="center"/>
        <w:rPr>
          <w:color w:val="000000"/>
          <w:spacing w:val="-5"/>
          <w:szCs w:val="28"/>
        </w:rPr>
      </w:pPr>
      <w:r w:rsidRPr="00A772E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style="width:224.25pt;height:165.75pt;visibility:visible">
            <v:imagedata r:id="rId5" o:title="" cropbottom="10985f"/>
          </v:shape>
        </w:pict>
      </w:r>
    </w:p>
    <w:p w:rsidR="00CB149E" w:rsidRDefault="00CB149E" w:rsidP="008F0D38">
      <w:pPr>
        <w:shd w:val="clear" w:color="auto" w:fill="FFFFFF"/>
        <w:ind w:firstLine="709"/>
        <w:jc w:val="center"/>
        <w:rPr>
          <w:color w:val="000000"/>
          <w:spacing w:val="-5"/>
          <w:szCs w:val="28"/>
        </w:rPr>
      </w:pPr>
      <w:r>
        <w:rPr>
          <w:color w:val="000000"/>
          <w:spacing w:val="-5"/>
          <w:szCs w:val="28"/>
        </w:rPr>
        <w:t>Рисунок 1</w:t>
      </w:r>
    </w:p>
    <w:p w:rsidR="00CB149E" w:rsidRDefault="00CB149E" w:rsidP="002B6A61">
      <w:pPr>
        <w:rPr>
          <w:szCs w:val="28"/>
        </w:rPr>
      </w:pPr>
      <w:r>
        <w:rPr>
          <w:szCs w:val="28"/>
        </w:rPr>
        <w:t>Рассмотрим слева от стенки:</w:t>
      </w:r>
    </w:p>
    <w:p w:rsidR="00CB149E" w:rsidRPr="00ED04C1" w:rsidRDefault="00CB149E" w:rsidP="002B6A61">
      <w:pPr>
        <w:rPr>
          <w:szCs w:val="28"/>
        </w:rPr>
      </w:pPr>
      <w:r w:rsidRPr="00ED04C1">
        <w:rPr>
          <w:szCs w:val="28"/>
        </w:rPr>
        <w:t xml:space="preserve">Избыточное давление в точке </w:t>
      </w:r>
      <w:r>
        <w:rPr>
          <w:szCs w:val="28"/>
        </w:rPr>
        <w:t>А</w:t>
      </w:r>
      <w:r w:rsidRPr="00ED04C1">
        <w:rPr>
          <w:szCs w:val="28"/>
        </w:rPr>
        <w:t xml:space="preserve"> равно:</w:t>
      </w:r>
    </w:p>
    <w:p w:rsidR="00CB149E" w:rsidRPr="00ED04C1" w:rsidRDefault="00CB149E" w:rsidP="002B6A61">
      <w:pPr>
        <w:jc w:val="center"/>
        <w:rPr>
          <w:szCs w:val="28"/>
        </w:rPr>
      </w:pPr>
      <w:r w:rsidRPr="00ED04C1">
        <w:rPr>
          <w:position w:val="-16"/>
          <w:szCs w:val="28"/>
        </w:rPr>
        <w:object w:dxaOrig="960" w:dyaOrig="420">
          <v:shape id="_x0000_i1026" type="#_x0000_t75" style="width:45.75pt;height:21pt" o:ole="">
            <v:imagedata r:id="rId6" o:title=""/>
          </v:shape>
          <o:OLEObject Type="Embed" ProgID="Equation.DSMT4" ShapeID="_x0000_i1026" DrawAspect="Content" ObjectID="_1682832275" r:id="rId7"/>
        </w:object>
      </w:r>
    </w:p>
    <w:p w:rsidR="00CB149E" w:rsidRPr="00F72E25" w:rsidRDefault="00CB149E" w:rsidP="002B6A61">
      <w:pPr>
        <w:rPr>
          <w:szCs w:val="28"/>
        </w:rPr>
      </w:pPr>
      <w:r w:rsidRPr="00F72E25">
        <w:rPr>
          <w:szCs w:val="28"/>
        </w:rPr>
        <w:t>Избыточное давление в точке В равно:</w:t>
      </w:r>
    </w:p>
    <w:p w:rsidR="00CB149E" w:rsidRPr="00F72E25" w:rsidRDefault="00CB149E" w:rsidP="002B6A61">
      <w:pPr>
        <w:jc w:val="center"/>
        <w:rPr>
          <w:szCs w:val="28"/>
        </w:rPr>
      </w:pPr>
      <w:r w:rsidRPr="00F72E25">
        <w:rPr>
          <w:position w:val="-16"/>
          <w:szCs w:val="28"/>
        </w:rPr>
        <w:object w:dxaOrig="4700" w:dyaOrig="420">
          <v:shape id="_x0000_i1027" type="#_x0000_t75" style="width:223.5pt;height:21pt" o:ole="">
            <v:imagedata r:id="rId8" o:title=""/>
          </v:shape>
          <o:OLEObject Type="Embed" ProgID="Equation.DSMT4" ShapeID="_x0000_i1027" DrawAspect="Content" ObjectID="_1682832276" r:id="rId9"/>
        </w:object>
      </w:r>
      <w:r>
        <w:rPr>
          <w:szCs w:val="28"/>
        </w:rPr>
        <w:t>Па=12</w:t>
      </w:r>
      <w:r w:rsidRPr="00F72E25">
        <w:rPr>
          <w:szCs w:val="28"/>
        </w:rPr>
        <w:t>,</w:t>
      </w:r>
      <w:r>
        <w:rPr>
          <w:szCs w:val="28"/>
        </w:rPr>
        <w:t>7</w:t>
      </w:r>
      <w:r w:rsidRPr="00851CBB">
        <w:rPr>
          <w:szCs w:val="28"/>
        </w:rPr>
        <w:t>5</w:t>
      </w:r>
      <w:r w:rsidRPr="00F72E25">
        <w:rPr>
          <w:szCs w:val="28"/>
        </w:rPr>
        <w:t>кПа</w:t>
      </w:r>
    </w:p>
    <w:p w:rsidR="00CB149E" w:rsidRPr="00F72E25" w:rsidRDefault="00CB149E" w:rsidP="002B6A61">
      <w:pPr>
        <w:rPr>
          <w:szCs w:val="28"/>
        </w:rPr>
      </w:pPr>
      <w:r w:rsidRPr="00F72E25">
        <w:rPr>
          <w:position w:val="-10"/>
          <w:szCs w:val="28"/>
        </w:rPr>
        <w:object w:dxaOrig="1060" w:dyaOrig="340">
          <v:shape id="_x0000_i1028" type="#_x0000_t75" style="width:53.25pt;height:17.25pt" o:ole="">
            <v:imagedata r:id="rId10" o:title=""/>
          </v:shape>
          <o:OLEObject Type="Embed" ProgID="Equation.DSMT4" ShapeID="_x0000_i1028" DrawAspect="Content" ObjectID="_1682832277" r:id="rId11"/>
        </w:object>
      </w:r>
      <w:r w:rsidRPr="00F72E25">
        <w:rPr>
          <w:szCs w:val="28"/>
        </w:rPr>
        <w:t xml:space="preserve"> кг/м</w:t>
      </w:r>
      <w:r w:rsidRPr="00F72E25">
        <w:rPr>
          <w:szCs w:val="28"/>
          <w:vertAlign w:val="superscript"/>
        </w:rPr>
        <w:t xml:space="preserve">3 </w:t>
      </w:r>
      <w:r w:rsidRPr="00F72E25">
        <w:rPr>
          <w:szCs w:val="28"/>
        </w:rPr>
        <w:t>– плотность жидкости.</w:t>
      </w:r>
    </w:p>
    <w:p w:rsidR="00CB149E" w:rsidRPr="00F72E25" w:rsidRDefault="00CB149E" w:rsidP="002B6A61">
      <w:pPr>
        <w:rPr>
          <w:szCs w:val="28"/>
        </w:rPr>
      </w:pPr>
      <w:r w:rsidRPr="00F72E25">
        <w:rPr>
          <w:position w:val="-12"/>
          <w:szCs w:val="28"/>
        </w:rPr>
        <w:object w:dxaOrig="980" w:dyaOrig="360">
          <v:shape id="_x0000_i1029" type="#_x0000_t75" style="width:49.5pt;height:18pt" o:ole="">
            <v:imagedata r:id="rId12" o:title=""/>
          </v:shape>
          <o:OLEObject Type="Embed" ProgID="Equation.DSMT4" ShapeID="_x0000_i1029" DrawAspect="Content" ObjectID="_1682832278" r:id="rId13"/>
        </w:object>
      </w:r>
      <w:r w:rsidRPr="00F72E25">
        <w:rPr>
          <w:szCs w:val="28"/>
        </w:rPr>
        <w:t>м/с</w:t>
      </w:r>
      <w:r w:rsidRPr="00F72E25">
        <w:rPr>
          <w:szCs w:val="28"/>
          <w:vertAlign w:val="superscript"/>
        </w:rPr>
        <w:t>2</w:t>
      </w:r>
      <w:r w:rsidRPr="00F72E25">
        <w:rPr>
          <w:szCs w:val="28"/>
        </w:rPr>
        <w:t xml:space="preserve"> – </w:t>
      </w:r>
      <w:r w:rsidRPr="00F72E25">
        <w:rPr>
          <w:szCs w:val="28"/>
          <w:shd w:val="clear" w:color="auto" w:fill="FFFFFF"/>
        </w:rPr>
        <w:t>ускорение свободного падения</w:t>
      </w:r>
      <w:r w:rsidRPr="00F72E25">
        <w:rPr>
          <w:szCs w:val="28"/>
        </w:rPr>
        <w:t>.</w:t>
      </w:r>
    </w:p>
    <w:p w:rsidR="00CB149E" w:rsidRPr="000F0C9F" w:rsidRDefault="00CB149E" w:rsidP="002B6A61">
      <w:pPr>
        <w:rPr>
          <w:szCs w:val="28"/>
        </w:rPr>
      </w:pPr>
      <w:r w:rsidRPr="00F72E25">
        <w:rPr>
          <w:position w:val="-12"/>
          <w:szCs w:val="28"/>
        </w:rPr>
        <w:object w:dxaOrig="859" w:dyaOrig="380">
          <v:shape id="_x0000_i1030" type="#_x0000_t75" style="width:42pt;height:18.75pt" o:ole="">
            <v:imagedata r:id="rId14" o:title=""/>
          </v:shape>
          <o:OLEObject Type="Embed" ProgID="Equation.DSMT4" ShapeID="_x0000_i1030" DrawAspect="Content" ObjectID="_1682832279" r:id="rId15"/>
        </w:object>
      </w:r>
      <w:r w:rsidRPr="00F72E25">
        <w:rPr>
          <w:szCs w:val="28"/>
        </w:rPr>
        <w:t xml:space="preserve"> м – глубина точки В.</w:t>
      </w:r>
    </w:p>
    <w:p w:rsidR="00CB149E" w:rsidRPr="00F72E25" w:rsidRDefault="00CB149E" w:rsidP="002B6A61">
      <w:pPr>
        <w:rPr>
          <w:szCs w:val="28"/>
        </w:rPr>
      </w:pPr>
      <w:r w:rsidRPr="00F72E25">
        <w:rPr>
          <w:szCs w:val="28"/>
        </w:rPr>
        <w:t xml:space="preserve">Избыточное давление в точке </w:t>
      </w:r>
      <w:r>
        <w:rPr>
          <w:szCs w:val="28"/>
        </w:rPr>
        <w:t>С</w:t>
      </w:r>
      <w:r w:rsidRPr="00F72E25">
        <w:rPr>
          <w:szCs w:val="28"/>
        </w:rPr>
        <w:t xml:space="preserve"> равно:</w:t>
      </w:r>
    </w:p>
    <w:p w:rsidR="00CB149E" w:rsidRPr="00F72E25" w:rsidRDefault="00CB149E" w:rsidP="002B6A61">
      <w:pPr>
        <w:jc w:val="center"/>
        <w:rPr>
          <w:szCs w:val="28"/>
        </w:rPr>
      </w:pPr>
      <w:r w:rsidRPr="00F72E25">
        <w:rPr>
          <w:position w:val="-16"/>
          <w:szCs w:val="28"/>
        </w:rPr>
        <w:object w:dxaOrig="6240" w:dyaOrig="440">
          <v:shape id="_x0000_i1031" type="#_x0000_t75" style="width:306pt;height:21.75pt" o:ole="">
            <v:imagedata r:id="rId16" o:title=""/>
          </v:shape>
          <o:OLEObject Type="Embed" ProgID="Equation.DSMT4" ShapeID="_x0000_i1031" DrawAspect="Content" ObjectID="_1682832280" r:id="rId17"/>
        </w:object>
      </w:r>
      <w:r w:rsidRPr="00F72E25">
        <w:rPr>
          <w:szCs w:val="28"/>
        </w:rPr>
        <w:t>Па=</w:t>
      </w:r>
      <w:r>
        <w:rPr>
          <w:szCs w:val="28"/>
        </w:rPr>
        <w:t>25,5</w:t>
      </w:r>
      <w:r w:rsidRPr="00F72E25">
        <w:rPr>
          <w:szCs w:val="28"/>
        </w:rPr>
        <w:t>кПа</w:t>
      </w:r>
    </w:p>
    <w:p w:rsidR="00CB149E" w:rsidRPr="00F72E25" w:rsidRDefault="00CB149E" w:rsidP="002B6A61">
      <w:pPr>
        <w:rPr>
          <w:szCs w:val="28"/>
        </w:rPr>
      </w:pPr>
      <w:r w:rsidRPr="00F72E25">
        <w:rPr>
          <w:position w:val="-12"/>
          <w:szCs w:val="28"/>
        </w:rPr>
        <w:object w:dxaOrig="2560" w:dyaOrig="380">
          <v:shape id="_x0000_i1032" type="#_x0000_t75" style="width:121.5pt;height:18.75pt" o:ole="">
            <v:imagedata r:id="rId18" o:title=""/>
          </v:shape>
          <o:OLEObject Type="Embed" ProgID="Equation.DSMT4" ShapeID="_x0000_i1032" DrawAspect="Content" ObjectID="_1682832281" r:id="rId19"/>
        </w:object>
      </w:r>
      <w:r w:rsidRPr="00F72E25">
        <w:rPr>
          <w:szCs w:val="28"/>
        </w:rPr>
        <w:t xml:space="preserve"> м – глубина точки </w:t>
      </w:r>
      <w:r>
        <w:rPr>
          <w:szCs w:val="28"/>
          <w:lang w:val="en-US"/>
        </w:rPr>
        <w:t>C</w:t>
      </w:r>
      <w:r w:rsidRPr="00F72E25">
        <w:rPr>
          <w:szCs w:val="28"/>
        </w:rPr>
        <w:t>.</w:t>
      </w:r>
    </w:p>
    <w:p w:rsidR="00CB149E" w:rsidRPr="00F72E25" w:rsidRDefault="00CB149E" w:rsidP="008F0D38">
      <w:pPr>
        <w:rPr>
          <w:szCs w:val="28"/>
        </w:rPr>
      </w:pPr>
      <w:r w:rsidRPr="00F72E25">
        <w:rPr>
          <w:szCs w:val="28"/>
        </w:rPr>
        <w:t xml:space="preserve">Избыточное давление в точке </w:t>
      </w:r>
      <w:r>
        <w:rPr>
          <w:szCs w:val="28"/>
          <w:lang w:val="en-US"/>
        </w:rPr>
        <w:t>D</w:t>
      </w:r>
      <w:r w:rsidRPr="00F72E25">
        <w:rPr>
          <w:szCs w:val="28"/>
        </w:rPr>
        <w:t xml:space="preserve"> равно:</w:t>
      </w:r>
    </w:p>
    <w:p w:rsidR="00CB149E" w:rsidRPr="00F72E25" w:rsidRDefault="00CB149E" w:rsidP="008F0D38">
      <w:pPr>
        <w:jc w:val="center"/>
        <w:rPr>
          <w:szCs w:val="28"/>
        </w:rPr>
      </w:pPr>
      <w:r w:rsidRPr="00F72E25">
        <w:rPr>
          <w:position w:val="-16"/>
          <w:szCs w:val="28"/>
        </w:rPr>
        <w:object w:dxaOrig="7320" w:dyaOrig="440">
          <v:shape id="_x0000_i1033" type="#_x0000_t75" style="width:358.5pt;height:21.75pt" o:ole="">
            <v:imagedata r:id="rId20" o:title=""/>
          </v:shape>
          <o:OLEObject Type="Embed" ProgID="Equation.DSMT4" ShapeID="_x0000_i1033" DrawAspect="Content" ObjectID="_1682832282" r:id="rId21"/>
        </w:object>
      </w:r>
      <w:r w:rsidRPr="00F72E25">
        <w:rPr>
          <w:szCs w:val="28"/>
        </w:rPr>
        <w:t>Па=</w:t>
      </w:r>
      <w:r w:rsidRPr="008F0D38">
        <w:rPr>
          <w:szCs w:val="28"/>
        </w:rPr>
        <w:t>16</w:t>
      </w:r>
      <w:r>
        <w:rPr>
          <w:szCs w:val="28"/>
        </w:rPr>
        <w:t>,</w:t>
      </w:r>
      <w:r w:rsidRPr="008F0D38">
        <w:rPr>
          <w:szCs w:val="28"/>
        </w:rPr>
        <w:t>68</w:t>
      </w:r>
      <w:r w:rsidRPr="00F72E25">
        <w:rPr>
          <w:szCs w:val="28"/>
        </w:rPr>
        <w:t>кПа</w:t>
      </w:r>
    </w:p>
    <w:p w:rsidR="00CB149E" w:rsidRPr="00F72E25" w:rsidRDefault="00CB149E" w:rsidP="008F0D38">
      <w:pPr>
        <w:rPr>
          <w:szCs w:val="28"/>
        </w:rPr>
      </w:pPr>
      <w:r w:rsidRPr="00F72E25">
        <w:rPr>
          <w:position w:val="-12"/>
          <w:szCs w:val="28"/>
        </w:rPr>
        <w:object w:dxaOrig="3600" w:dyaOrig="380">
          <v:shape id="_x0000_i1034" type="#_x0000_t75" style="width:171pt;height:18.75pt" o:ole="">
            <v:imagedata r:id="rId22" o:title=""/>
          </v:shape>
          <o:OLEObject Type="Embed" ProgID="Equation.DSMT4" ShapeID="_x0000_i1034" DrawAspect="Content" ObjectID="_1682832283" r:id="rId23"/>
        </w:object>
      </w:r>
      <w:r w:rsidRPr="00F72E25">
        <w:rPr>
          <w:szCs w:val="28"/>
        </w:rPr>
        <w:t xml:space="preserve"> м – глубина точки </w:t>
      </w:r>
      <w:r>
        <w:rPr>
          <w:szCs w:val="28"/>
          <w:lang w:val="en-US"/>
        </w:rPr>
        <w:t>D</w:t>
      </w:r>
      <w:r w:rsidRPr="00F72E25">
        <w:rPr>
          <w:szCs w:val="28"/>
        </w:rPr>
        <w:t>.</w:t>
      </w:r>
    </w:p>
    <w:p w:rsidR="00CB149E" w:rsidRDefault="00CB149E" w:rsidP="008F0D38">
      <w:pPr>
        <w:rPr>
          <w:szCs w:val="28"/>
        </w:rPr>
      </w:pPr>
      <w:r>
        <w:rPr>
          <w:szCs w:val="28"/>
        </w:rPr>
        <w:t>Рассмотрим с</w:t>
      </w:r>
      <w:r>
        <w:rPr>
          <w:szCs w:val="28"/>
          <w:lang w:val="en-US"/>
        </w:rPr>
        <w:t>пра</w:t>
      </w:r>
      <w:r>
        <w:rPr>
          <w:szCs w:val="28"/>
        </w:rPr>
        <w:t>ва от стенки:</w:t>
      </w:r>
    </w:p>
    <w:p w:rsidR="00CB149E" w:rsidRDefault="00CB149E" w:rsidP="008F0D38">
      <w:pPr>
        <w:jc w:val="center"/>
        <w:rPr>
          <w:szCs w:val="28"/>
        </w:rPr>
      </w:pPr>
      <w:r w:rsidRPr="008F0D38">
        <w:rPr>
          <w:position w:val="-18"/>
          <w:szCs w:val="28"/>
        </w:rPr>
        <w:object w:dxaOrig="3000" w:dyaOrig="440">
          <v:shape id="_x0000_i1035" type="#_x0000_t75" style="width:142.5pt;height:21.75pt" o:ole="">
            <v:imagedata r:id="rId24" o:title=""/>
          </v:shape>
          <o:OLEObject Type="Embed" ProgID="Equation.DSMT4" ShapeID="_x0000_i1035" DrawAspect="Content" ObjectID="_1682832284" r:id="rId25"/>
        </w:object>
      </w:r>
    </w:p>
    <w:p w:rsidR="00CB149E" w:rsidRPr="00F72E25" w:rsidRDefault="00CB149E" w:rsidP="008F0D38">
      <w:pPr>
        <w:rPr>
          <w:szCs w:val="28"/>
        </w:rPr>
      </w:pPr>
      <w:r w:rsidRPr="00F72E25">
        <w:rPr>
          <w:szCs w:val="28"/>
        </w:rPr>
        <w:t xml:space="preserve">Избыточное давление в точке </w:t>
      </w:r>
      <w:r>
        <w:rPr>
          <w:szCs w:val="28"/>
        </w:rPr>
        <w:t>С</w:t>
      </w:r>
      <w:r w:rsidRPr="00F72E25">
        <w:rPr>
          <w:szCs w:val="28"/>
        </w:rPr>
        <w:t xml:space="preserve"> равно:</w:t>
      </w:r>
    </w:p>
    <w:p w:rsidR="00CB149E" w:rsidRDefault="00CB149E" w:rsidP="008F0D38">
      <w:pPr>
        <w:jc w:val="center"/>
        <w:rPr>
          <w:szCs w:val="28"/>
        </w:rPr>
      </w:pPr>
      <w:r w:rsidRPr="008F0D38">
        <w:rPr>
          <w:position w:val="-18"/>
          <w:szCs w:val="28"/>
        </w:rPr>
        <w:object w:dxaOrig="4640" w:dyaOrig="440">
          <v:shape id="_x0000_i1036" type="#_x0000_t75" style="width:220.5pt;height:21.75pt" o:ole="">
            <v:imagedata r:id="rId26" o:title=""/>
          </v:shape>
          <o:OLEObject Type="Embed" ProgID="Equation.DSMT4" ShapeID="_x0000_i1036" DrawAspect="Content" ObjectID="_1682832285" r:id="rId27"/>
        </w:object>
      </w:r>
      <w:r>
        <w:rPr>
          <w:szCs w:val="28"/>
        </w:rPr>
        <w:t>Па=8</w:t>
      </w:r>
      <w:r w:rsidRPr="00F72E25">
        <w:rPr>
          <w:szCs w:val="28"/>
        </w:rPr>
        <w:t>,</w:t>
      </w:r>
      <w:r>
        <w:rPr>
          <w:szCs w:val="28"/>
        </w:rPr>
        <w:t>83</w:t>
      </w:r>
      <w:r w:rsidRPr="00F72E25">
        <w:rPr>
          <w:szCs w:val="28"/>
        </w:rPr>
        <w:t>кПа</w:t>
      </w:r>
    </w:p>
    <w:p w:rsidR="00CB149E" w:rsidRPr="00EB0FA6" w:rsidRDefault="00CB149E" w:rsidP="00F72E25">
      <w:pPr>
        <w:ind w:firstLine="720"/>
      </w:pPr>
      <w:r w:rsidRPr="00903589">
        <w:t>Выбираем масштаб давлений. Например,</w:t>
      </w:r>
      <w:r>
        <w:t xml:space="preserve"> 1см на чертеже соответствует 10</w:t>
      </w:r>
      <w:r w:rsidRPr="00903589">
        <w:t>кПа.  Строим на чертеже в масштабе со стороны жидкости эпюру избыточного давления, учитывая, что давление направлено по нормали к площадке действия.</w:t>
      </w:r>
    </w:p>
    <w:p w:rsidR="00CB149E" w:rsidRDefault="00CB149E" w:rsidP="00D2115D">
      <w:pPr>
        <w:ind w:firstLine="720"/>
        <w:rPr>
          <w:szCs w:val="28"/>
        </w:rPr>
      </w:pPr>
      <w:r w:rsidRPr="005D2648">
        <w:rPr>
          <w:szCs w:val="28"/>
        </w:rPr>
        <w:t>Определ</w:t>
      </w:r>
      <w:r>
        <w:rPr>
          <w:szCs w:val="28"/>
        </w:rPr>
        <w:t>ение</w:t>
      </w:r>
      <w:r w:rsidRPr="005D2648">
        <w:rPr>
          <w:szCs w:val="28"/>
        </w:rPr>
        <w:t xml:space="preserve"> </w:t>
      </w:r>
      <w:r w:rsidRPr="008419BB">
        <w:rPr>
          <w:szCs w:val="28"/>
        </w:rPr>
        <w:t>сил</w:t>
      </w:r>
      <w:r>
        <w:rPr>
          <w:szCs w:val="28"/>
        </w:rPr>
        <w:t>ы</w:t>
      </w:r>
      <w:r w:rsidRPr="008419BB">
        <w:rPr>
          <w:szCs w:val="28"/>
        </w:rPr>
        <w:t xml:space="preserve"> избыточного давления на часть смоченной поверхности </w:t>
      </w:r>
      <w:r>
        <w:rPr>
          <w:szCs w:val="28"/>
        </w:rPr>
        <w:t>АВ.</w:t>
      </w:r>
    </w:p>
    <w:p w:rsidR="00CB149E" w:rsidRPr="00C26116" w:rsidRDefault="00CB149E" w:rsidP="008F0D38">
      <w:pPr>
        <w:rPr>
          <w:szCs w:val="28"/>
        </w:rPr>
      </w:pPr>
      <w:smartTag w:uri="urn:schemas-microsoft-com:office:smarttags" w:element="place">
        <w:r w:rsidRPr="00C26116">
          <w:rPr>
            <w:szCs w:val="28"/>
            <w:lang w:val="en-US"/>
          </w:rPr>
          <w:t>I</w:t>
        </w:r>
        <w:r w:rsidRPr="00C26116">
          <w:rPr>
            <w:szCs w:val="28"/>
          </w:rPr>
          <w:t>.</w:t>
        </w:r>
      </w:smartTag>
      <w:r w:rsidRPr="00C26116">
        <w:rPr>
          <w:szCs w:val="28"/>
        </w:rPr>
        <w:t xml:space="preserve"> </w:t>
      </w:r>
      <w:r>
        <w:rPr>
          <w:szCs w:val="28"/>
        </w:rPr>
        <w:t>А</w:t>
      </w:r>
      <w:r w:rsidRPr="00C26116">
        <w:rPr>
          <w:szCs w:val="28"/>
        </w:rPr>
        <w:t>налитический способ расчёта.</w:t>
      </w:r>
    </w:p>
    <w:p w:rsidR="00CB149E" w:rsidRPr="00B41C3F" w:rsidRDefault="00CB149E" w:rsidP="008F0D38">
      <w:pPr>
        <w:jc w:val="center"/>
        <w:rPr>
          <w:szCs w:val="28"/>
        </w:rPr>
      </w:pPr>
      <w:r w:rsidRPr="008F0D38">
        <w:rPr>
          <w:position w:val="-26"/>
          <w:szCs w:val="28"/>
        </w:rPr>
        <w:object w:dxaOrig="8000" w:dyaOrig="700">
          <v:shape id="_x0000_i1037" type="#_x0000_t75" style="width:380.25pt;height:34.5pt" o:ole="">
            <v:imagedata r:id="rId28" o:title=""/>
          </v:shape>
          <o:OLEObject Type="Embed" ProgID="Equation.DSMT4" ShapeID="_x0000_i1037" DrawAspect="Content" ObjectID="_1682832286" r:id="rId29"/>
        </w:object>
      </w:r>
      <w:r w:rsidRPr="00B41C3F">
        <w:rPr>
          <w:szCs w:val="28"/>
        </w:rPr>
        <w:t>Н=</w:t>
      </w:r>
      <w:r>
        <w:rPr>
          <w:szCs w:val="28"/>
        </w:rPr>
        <w:t>13,26</w:t>
      </w:r>
      <w:r w:rsidRPr="00B41C3F">
        <w:rPr>
          <w:szCs w:val="28"/>
        </w:rPr>
        <w:t>кН</w:t>
      </w:r>
    </w:p>
    <w:p w:rsidR="00CB149E" w:rsidRPr="00D2115D" w:rsidRDefault="00CB149E" w:rsidP="008F0D38">
      <w:pPr>
        <w:ind w:firstLine="709"/>
        <w:rPr>
          <w:szCs w:val="28"/>
        </w:rPr>
      </w:pPr>
      <w:r w:rsidRPr="00B41C3F">
        <w:rPr>
          <w:szCs w:val="28"/>
        </w:rPr>
        <w:t xml:space="preserve">где </w:t>
      </w:r>
      <w:r w:rsidRPr="00B41C3F">
        <w:rPr>
          <w:position w:val="-26"/>
          <w:szCs w:val="28"/>
        </w:rPr>
        <w:object w:dxaOrig="2480" w:dyaOrig="700">
          <v:shape id="_x0000_i1038" type="#_x0000_t75" style="width:117.75pt;height:35.25pt" o:ole="">
            <v:imagedata r:id="rId30" o:title=""/>
          </v:shape>
          <o:OLEObject Type="Embed" ProgID="Equation.DSMT4" ShapeID="_x0000_i1038" DrawAspect="Content" ObjectID="_1682832287" r:id="rId31"/>
        </w:object>
      </w:r>
      <w:r w:rsidRPr="00B41C3F">
        <w:rPr>
          <w:szCs w:val="28"/>
        </w:rPr>
        <w:t xml:space="preserve"> м </w:t>
      </w:r>
      <w:r>
        <w:rPr>
          <w:szCs w:val="28"/>
        </w:rPr>
        <w:t>–</w:t>
      </w:r>
      <w:r w:rsidRPr="00B41C3F">
        <w:rPr>
          <w:szCs w:val="28"/>
        </w:rPr>
        <w:t xml:space="preserve"> </w:t>
      </w:r>
      <w:r>
        <w:rPr>
          <w:szCs w:val="28"/>
        </w:rPr>
        <w:t>глубина</w:t>
      </w:r>
      <w:r w:rsidRPr="00B41C3F">
        <w:rPr>
          <w:szCs w:val="28"/>
        </w:rPr>
        <w:t xml:space="preserve"> центра тяжести площадки</w:t>
      </w:r>
      <w:r>
        <w:rPr>
          <w:szCs w:val="28"/>
        </w:rPr>
        <w:t xml:space="preserve"> АВ</w:t>
      </w:r>
    </w:p>
    <w:p w:rsidR="00CB149E" w:rsidRDefault="00CB149E" w:rsidP="008F0D38">
      <w:pPr>
        <w:ind w:firstLine="709"/>
        <w:rPr>
          <w:szCs w:val="28"/>
        </w:rPr>
      </w:pPr>
      <w:r w:rsidRPr="008F0D38">
        <w:rPr>
          <w:position w:val="-12"/>
          <w:szCs w:val="28"/>
        </w:rPr>
        <w:object w:dxaOrig="1219" w:dyaOrig="380">
          <v:shape id="_x0000_i1039" type="#_x0000_t75" style="width:55.5pt;height:18pt" o:ole="">
            <v:imagedata r:id="rId32" o:title=""/>
          </v:shape>
          <o:OLEObject Type="Embed" ProgID="Equation.DSMT4" ShapeID="_x0000_i1039" DrawAspect="Content" ObjectID="_1682832288" r:id="rId33"/>
        </w:object>
      </w:r>
      <w:r w:rsidRPr="00B41C3F">
        <w:rPr>
          <w:szCs w:val="28"/>
        </w:rPr>
        <w:t xml:space="preserve"> - площадь площадки.</w:t>
      </w:r>
    </w:p>
    <w:p w:rsidR="00CB149E" w:rsidRPr="00B41C3F" w:rsidRDefault="00CB149E" w:rsidP="008F0D38">
      <w:pPr>
        <w:ind w:firstLine="709"/>
        <w:rPr>
          <w:szCs w:val="28"/>
        </w:rPr>
      </w:pPr>
      <w:r w:rsidRPr="008F0D38">
        <w:rPr>
          <w:position w:val="-10"/>
          <w:szCs w:val="28"/>
        </w:rPr>
        <w:object w:dxaOrig="800" w:dyaOrig="340">
          <v:shape id="_x0000_i1040" type="#_x0000_t75" style="width:37.5pt;height:17.25pt" o:ole="">
            <v:imagedata r:id="rId34" o:title=""/>
          </v:shape>
          <o:OLEObject Type="Embed" ProgID="Equation.DSMT4" ShapeID="_x0000_i1040" DrawAspect="Content" ObjectID="_1682832289" r:id="rId35"/>
        </w:object>
      </w:r>
      <w:r w:rsidRPr="00B41C3F">
        <w:rPr>
          <w:szCs w:val="28"/>
        </w:rPr>
        <w:t xml:space="preserve"> </w:t>
      </w:r>
      <w:r>
        <w:rPr>
          <w:szCs w:val="28"/>
        </w:rPr>
        <w:t>м –</w:t>
      </w:r>
      <w:r w:rsidRPr="00B41C3F">
        <w:rPr>
          <w:szCs w:val="28"/>
        </w:rPr>
        <w:t xml:space="preserve"> ширина</w:t>
      </w:r>
    </w:p>
    <w:p w:rsidR="00CB149E" w:rsidRDefault="00CB149E" w:rsidP="008F0D38">
      <w:pPr>
        <w:rPr>
          <w:szCs w:val="28"/>
        </w:rPr>
      </w:pPr>
      <w:r w:rsidRPr="00C26116">
        <w:rPr>
          <w:szCs w:val="28"/>
          <w:lang w:val="en-US"/>
        </w:rPr>
        <w:t>II</w:t>
      </w:r>
      <w:r w:rsidRPr="00C26116">
        <w:rPr>
          <w:szCs w:val="28"/>
        </w:rPr>
        <w:t>. Графоаналитический способ расчёта.</w:t>
      </w:r>
    </w:p>
    <w:p w:rsidR="00CB149E" w:rsidRDefault="00CB149E" w:rsidP="008F0D38">
      <w:pPr>
        <w:ind w:firstLine="720"/>
      </w:pPr>
      <w:r w:rsidRPr="00C26116">
        <w:t xml:space="preserve">Определение силы избыточного давления </w:t>
      </w:r>
      <w:r w:rsidRPr="003059F3">
        <w:rPr>
          <w:position w:val="-12"/>
        </w:rPr>
        <w:object w:dxaOrig="480" w:dyaOrig="380">
          <v:shape id="_x0000_i1041" type="#_x0000_t75" style="width:24pt;height:18.75pt" o:ole="">
            <v:imagedata r:id="rId36" o:title=""/>
          </v:shape>
          <o:OLEObject Type="Embed" ProgID="Equation.DSMT4" ShapeID="_x0000_i1041" DrawAspect="Content" ObjectID="_1682832290" r:id="rId37"/>
        </w:object>
      </w:r>
      <w:r w:rsidRPr="00774AE3">
        <w:rPr>
          <w:vertAlign w:val="subscript"/>
        </w:rPr>
        <w:fldChar w:fldCharType="begin"/>
      </w:r>
      <w:r w:rsidRPr="00774AE3">
        <w:rPr>
          <w:vertAlign w:val="subscript"/>
        </w:rPr>
        <w:instrText xml:space="preserve"> QUOTE </w:instrText>
      </w:r>
      <w:r>
        <w:pict>
          <v:shape id="_x0000_i1042" type="#_x0000_t75" style="width:13.5pt;height:13.5pt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0E8C&quot;/&gt;&lt;wsp:rsid wsp:val=&quot;005558ED&quot;/&gt;&lt;wsp:rsid wsp:val=&quot;0060391C&quot;/&gt;&lt;wsp:rsid wsp:val=&quot;00774AE3&quot;/&gt;&lt;wsp:rsid wsp:val=&quot;00B37987&quot;/&gt;&lt;wsp:rsid wsp:val=&quot;00D84511&quot;/&gt;&lt;wsp:rsid wsp:val=&quot;00E50E8C&quot;/&gt;&lt;/wsp:rsids&gt;&lt;/w:docPr&gt;&lt;w:body&gt;&lt;w:p wsp:rsidR=&quot;00000000&quot; wsp:rsidRDefault=&quot;00D8451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774AE3">
        <w:rPr>
          <w:vertAlign w:val="subscript"/>
        </w:rPr>
        <w:instrText xml:space="preserve"> </w:instrText>
      </w:r>
      <w:r w:rsidRPr="00774AE3">
        <w:rPr>
          <w:vertAlign w:val="subscript"/>
        </w:rPr>
        <w:fldChar w:fldCharType="end"/>
      </w:r>
      <w:r w:rsidRPr="00C26116">
        <w:rPr>
          <w:vertAlign w:val="subscript"/>
        </w:rPr>
        <w:t xml:space="preserve"> </w:t>
      </w:r>
      <w:r>
        <w:t xml:space="preserve">на </w:t>
      </w:r>
      <w:r w:rsidRPr="00C26116">
        <w:t xml:space="preserve">стенку </w:t>
      </w:r>
      <w:r>
        <w:t>АВ.</w:t>
      </w:r>
    </w:p>
    <w:p w:rsidR="00CB149E" w:rsidRDefault="00CB149E" w:rsidP="008F0D38">
      <w:pPr>
        <w:ind w:firstLine="720"/>
      </w:pPr>
      <w:r w:rsidRPr="00903589">
        <w:t xml:space="preserve">Эпюра избыточного давления на стенку </w:t>
      </w:r>
      <w:r>
        <w:t>BM</w:t>
      </w:r>
      <w:r w:rsidRPr="00903589">
        <w:t xml:space="preserve"> имеет форму </w:t>
      </w:r>
      <w:r w:rsidRPr="00D2115D">
        <w:t xml:space="preserve"> </w:t>
      </w:r>
      <w:r>
        <w:t>треугольника</w:t>
      </w:r>
      <w:r w:rsidRPr="00D2115D">
        <w:t xml:space="preserve"> </w:t>
      </w:r>
      <w:r w:rsidRPr="00903589">
        <w:t>с основани</w:t>
      </w:r>
      <w:r>
        <w:t>е</w:t>
      </w:r>
      <w:r w:rsidRPr="00903589">
        <w:t xml:space="preserve">м </w:t>
      </w:r>
      <w:r w:rsidRPr="004347FB">
        <w:rPr>
          <w:position w:val="-12"/>
        </w:rPr>
        <w:object w:dxaOrig="1420" w:dyaOrig="380">
          <v:shape id="_x0000_i1043" type="#_x0000_t75" style="width:69pt;height:18.75pt" o:ole="">
            <v:imagedata r:id="rId39" o:title=""/>
          </v:shape>
          <o:OLEObject Type="Embed" ProgID="Equation.DSMT4" ShapeID="_x0000_i1043" DrawAspect="Content" ObjectID="_1682832291" r:id="rId40"/>
        </w:object>
      </w:r>
      <w:r w:rsidRPr="00903589">
        <w:t xml:space="preserve">, площадь эпюры </w:t>
      </w:r>
      <w:r w:rsidRPr="00903589">
        <w:rPr>
          <w:lang w:val="en-US"/>
        </w:rPr>
        <w:t>S</w:t>
      </w:r>
      <w:r w:rsidRPr="00903589">
        <w:rPr>
          <w:vertAlign w:val="subscript"/>
        </w:rPr>
        <w:t>эп</w:t>
      </w:r>
      <w:r w:rsidRPr="00903589">
        <w:t xml:space="preserve"> = </w:t>
      </w:r>
      <w:r w:rsidRPr="008F0D38">
        <w:rPr>
          <w:position w:val="-26"/>
        </w:rPr>
        <w:object w:dxaOrig="1260" w:dyaOrig="700">
          <v:shape id="_x0000_i1044" type="#_x0000_t75" style="width:60.75pt;height:33.75pt" o:ole="">
            <v:imagedata r:id="rId41" o:title=""/>
          </v:shape>
          <o:OLEObject Type="Embed" ProgID="Equation.DSMT4" ShapeID="_x0000_i1044" DrawAspect="Content" ObjectID="_1682832292" r:id="rId42"/>
        </w:object>
      </w:r>
      <w:r w:rsidRPr="00903589">
        <w:t xml:space="preserve">, сила избыточного давления на стенку </w:t>
      </w:r>
      <w:r>
        <w:t>АВ</w:t>
      </w:r>
      <w:r w:rsidRPr="00903589">
        <w:t xml:space="preserve"> равна</w:t>
      </w:r>
    </w:p>
    <w:p w:rsidR="00CB149E" w:rsidRDefault="00CB149E" w:rsidP="008F0D38">
      <w:pPr>
        <w:ind w:firstLine="720"/>
        <w:jc w:val="center"/>
      </w:pPr>
      <w:r w:rsidRPr="008F0D38">
        <w:rPr>
          <w:position w:val="-26"/>
        </w:rPr>
        <w:object w:dxaOrig="2439" w:dyaOrig="700">
          <v:shape id="_x0000_i1045" type="#_x0000_t75" style="width:118.5pt;height:33.75pt" o:ole="">
            <v:imagedata r:id="rId43" o:title=""/>
          </v:shape>
          <o:OLEObject Type="Embed" ProgID="Equation.DSMT4" ShapeID="_x0000_i1045" DrawAspect="Content" ObjectID="_1682832293" r:id="rId44"/>
        </w:object>
      </w:r>
      <w:r w:rsidRPr="008F0D38">
        <w:rPr>
          <w:position w:val="-26"/>
        </w:rPr>
        <w:object w:dxaOrig="3560" w:dyaOrig="700">
          <v:shape id="_x0000_i1046" type="#_x0000_t75" style="width:176.25pt;height:34.5pt" o:ole="">
            <v:imagedata r:id="rId45" o:title=""/>
          </v:shape>
          <o:OLEObject Type="Embed" ProgID="Equation.DSMT4" ShapeID="_x0000_i1046" DrawAspect="Content" ObjectID="_1682832294" r:id="rId46"/>
        </w:object>
      </w:r>
      <w:r w:rsidRPr="008F0D38">
        <w:rPr>
          <w:szCs w:val="28"/>
        </w:rPr>
        <w:t xml:space="preserve"> </w:t>
      </w:r>
      <w:r w:rsidRPr="00B41C3F">
        <w:rPr>
          <w:szCs w:val="28"/>
        </w:rPr>
        <w:t>Н=</w:t>
      </w:r>
      <w:r>
        <w:rPr>
          <w:szCs w:val="28"/>
        </w:rPr>
        <w:t>13,26</w:t>
      </w:r>
      <w:r w:rsidRPr="00B41C3F">
        <w:rPr>
          <w:szCs w:val="28"/>
        </w:rPr>
        <w:t>кН</w:t>
      </w:r>
    </w:p>
    <w:p w:rsidR="00CB149E" w:rsidRPr="00B41C3F" w:rsidRDefault="00CB149E" w:rsidP="008419BB">
      <w:pPr>
        <w:ind w:firstLine="709"/>
        <w:rPr>
          <w:szCs w:val="28"/>
        </w:rPr>
      </w:pPr>
      <w:r w:rsidRPr="00B41C3F">
        <w:rPr>
          <w:szCs w:val="28"/>
        </w:rPr>
        <w:t xml:space="preserve">Вектор силы </w:t>
      </w:r>
      <w:r w:rsidRPr="00B41C3F">
        <w:rPr>
          <w:position w:val="-12"/>
          <w:szCs w:val="28"/>
        </w:rPr>
        <w:object w:dxaOrig="420" w:dyaOrig="380">
          <v:shape id="_x0000_i1047" type="#_x0000_t75" style="width:20.25pt;height:18.75pt" o:ole="">
            <v:imagedata r:id="rId47" o:title=""/>
          </v:shape>
          <o:OLEObject Type="Embed" ProgID="Equation.DSMT4" ShapeID="_x0000_i1047" DrawAspect="Content" ObjectID="_1682832295" r:id="rId48"/>
        </w:object>
      </w:r>
      <w:r w:rsidRPr="00B41C3F">
        <w:rPr>
          <w:szCs w:val="28"/>
        </w:rPr>
        <w:t xml:space="preserve"> направлен перпендикулярно к площадке и проходит через точку центра давления, которая </w:t>
      </w:r>
      <w:r>
        <w:rPr>
          <w:szCs w:val="28"/>
        </w:rPr>
        <w:t>находится на расстоянии от свободной поверхности равном</w:t>
      </w:r>
      <w:r w:rsidRPr="00B41C3F">
        <w:rPr>
          <w:szCs w:val="28"/>
        </w:rPr>
        <w:t>:</w:t>
      </w:r>
    </w:p>
    <w:p w:rsidR="00CB149E" w:rsidRPr="00B41C3F" w:rsidRDefault="00CB149E" w:rsidP="008419BB">
      <w:pPr>
        <w:ind w:firstLine="709"/>
        <w:jc w:val="center"/>
        <w:rPr>
          <w:szCs w:val="28"/>
        </w:rPr>
      </w:pPr>
      <w:r w:rsidRPr="003A68C3">
        <w:rPr>
          <w:position w:val="-34"/>
          <w:szCs w:val="28"/>
        </w:rPr>
        <w:object w:dxaOrig="2540" w:dyaOrig="780">
          <v:shape id="_x0000_i1048" type="#_x0000_t75" style="width:126.75pt;height:39pt" o:ole="">
            <v:imagedata r:id="rId49" o:title=""/>
          </v:shape>
          <o:OLEObject Type="Embed" ProgID="Equation.DSMT4" ShapeID="_x0000_i1048" DrawAspect="Content" ObjectID="_1682832296" r:id="rId50"/>
        </w:object>
      </w:r>
    </w:p>
    <w:p w:rsidR="00CB149E" w:rsidRPr="00B41C3F" w:rsidRDefault="00CB149E" w:rsidP="008419BB">
      <w:pPr>
        <w:rPr>
          <w:szCs w:val="28"/>
        </w:rPr>
      </w:pPr>
      <w:r w:rsidRPr="00B41C3F">
        <w:rPr>
          <w:szCs w:val="28"/>
        </w:rPr>
        <w:t xml:space="preserve">где  </w:t>
      </w:r>
      <w:r w:rsidRPr="00B41C3F">
        <w:rPr>
          <w:position w:val="-12"/>
          <w:szCs w:val="28"/>
        </w:rPr>
        <w:object w:dxaOrig="639" w:dyaOrig="380">
          <v:shape id="_x0000_i1049" type="#_x0000_t75" style="width:30pt;height:18.75pt" o:ole="">
            <v:imagedata r:id="rId51" o:title=""/>
          </v:shape>
          <o:OLEObject Type="Embed" ProgID="Equation.DSMT4" ShapeID="_x0000_i1049" DrawAspect="Content" ObjectID="_1682832297" r:id="rId52"/>
        </w:object>
      </w:r>
      <w:r w:rsidRPr="00B41C3F">
        <w:rPr>
          <w:szCs w:val="28"/>
        </w:rPr>
        <w:t>- расстояние от свободной поверхности до центра давления</w:t>
      </w:r>
    </w:p>
    <w:p w:rsidR="00CB149E" w:rsidRPr="00B41C3F" w:rsidRDefault="00CB149E" w:rsidP="008419BB">
      <w:pPr>
        <w:ind w:firstLine="709"/>
        <w:rPr>
          <w:szCs w:val="28"/>
        </w:rPr>
      </w:pPr>
      <w:r w:rsidRPr="00B41C3F">
        <w:rPr>
          <w:position w:val="-26"/>
          <w:szCs w:val="28"/>
        </w:rPr>
        <w:object w:dxaOrig="1100" w:dyaOrig="740">
          <v:shape id="_x0000_i1050" type="#_x0000_t75" style="width:54pt;height:36.75pt" o:ole="">
            <v:imagedata r:id="rId53" o:title=""/>
          </v:shape>
          <o:OLEObject Type="Embed" ProgID="Equation.DSMT4" ShapeID="_x0000_i1050" DrawAspect="Content" ObjectID="_1682832298" r:id="rId54"/>
        </w:object>
      </w:r>
      <w:r w:rsidRPr="00B41C3F">
        <w:rPr>
          <w:szCs w:val="28"/>
        </w:rPr>
        <w:t xml:space="preserve"> момент инерции квадрата относительно оси, проходящей через ее центр тяжести. </w:t>
      </w:r>
    </w:p>
    <w:p w:rsidR="00CB149E" w:rsidRDefault="00CB149E" w:rsidP="00D2115D">
      <w:pPr>
        <w:ind w:right="-365" w:hanging="180"/>
        <w:jc w:val="center"/>
        <w:rPr>
          <w:szCs w:val="28"/>
        </w:rPr>
      </w:pPr>
      <w:r w:rsidRPr="008F0D38">
        <w:rPr>
          <w:position w:val="-60"/>
          <w:szCs w:val="28"/>
        </w:rPr>
        <w:object w:dxaOrig="6780" w:dyaOrig="1380">
          <v:shape id="_x0000_i1051" type="#_x0000_t75" style="width:328.5pt;height:69pt" o:ole="">
            <v:imagedata r:id="rId55" o:title=""/>
          </v:shape>
          <o:OLEObject Type="Embed" ProgID="Equation.DSMT4" ShapeID="_x0000_i1051" DrawAspect="Content" ObjectID="_1682832299" r:id="rId56"/>
        </w:object>
      </w:r>
      <w:r w:rsidRPr="00B41C3F">
        <w:rPr>
          <w:szCs w:val="28"/>
        </w:rPr>
        <w:t>м</w:t>
      </w:r>
    </w:p>
    <w:p w:rsidR="00CB149E" w:rsidRDefault="00CB149E" w:rsidP="00216747">
      <w:pPr>
        <w:ind w:firstLine="709"/>
        <w:rPr>
          <w:szCs w:val="28"/>
        </w:rPr>
      </w:pPr>
      <w:r w:rsidRPr="00B41C3F">
        <w:rPr>
          <w:szCs w:val="28"/>
        </w:rPr>
        <w:t xml:space="preserve">Результирующая сила действия на стенку </w:t>
      </w:r>
      <w:r>
        <w:rPr>
          <w:szCs w:val="28"/>
        </w:rPr>
        <w:t>ВС</w:t>
      </w:r>
      <w:r w:rsidRPr="00B41C3F">
        <w:rPr>
          <w:szCs w:val="28"/>
        </w:rPr>
        <w:t>:</w:t>
      </w:r>
    </w:p>
    <w:p w:rsidR="00CB149E" w:rsidRPr="00C26116" w:rsidRDefault="00CB149E" w:rsidP="00216747">
      <w:pPr>
        <w:rPr>
          <w:szCs w:val="28"/>
        </w:rPr>
      </w:pPr>
      <w:smartTag w:uri="urn:schemas-microsoft-com:office:smarttags" w:element="place">
        <w:r w:rsidRPr="00C26116">
          <w:rPr>
            <w:szCs w:val="28"/>
            <w:lang w:val="en-US"/>
          </w:rPr>
          <w:t>I</w:t>
        </w:r>
        <w:r w:rsidRPr="00C26116">
          <w:rPr>
            <w:szCs w:val="28"/>
          </w:rPr>
          <w:t>.</w:t>
        </w:r>
      </w:smartTag>
      <w:r w:rsidRPr="00C26116">
        <w:rPr>
          <w:szCs w:val="28"/>
        </w:rPr>
        <w:t xml:space="preserve"> </w:t>
      </w:r>
      <w:r>
        <w:rPr>
          <w:szCs w:val="28"/>
        </w:rPr>
        <w:t>А</w:t>
      </w:r>
      <w:r w:rsidRPr="00C26116">
        <w:rPr>
          <w:szCs w:val="28"/>
        </w:rPr>
        <w:t>налитический способ расчёта.</w:t>
      </w:r>
    </w:p>
    <w:p w:rsidR="00CB149E" w:rsidRPr="00B41C3F" w:rsidRDefault="00CB149E" w:rsidP="00216747">
      <w:pPr>
        <w:ind w:firstLine="709"/>
        <w:rPr>
          <w:szCs w:val="28"/>
        </w:rPr>
      </w:pPr>
    </w:p>
    <w:p w:rsidR="00CB149E" w:rsidRDefault="00CB149E" w:rsidP="00216747">
      <w:pPr>
        <w:jc w:val="center"/>
        <w:rPr>
          <w:position w:val="-34"/>
          <w:szCs w:val="28"/>
        </w:rPr>
      </w:pPr>
      <w:r w:rsidRPr="00216747">
        <w:rPr>
          <w:position w:val="-18"/>
        </w:rPr>
        <w:object w:dxaOrig="4800" w:dyaOrig="440">
          <v:shape id="_x0000_i1052" type="#_x0000_t75" style="width:240pt;height:21.75pt" o:ole="">
            <v:imagedata r:id="rId57" o:title=""/>
          </v:shape>
          <o:OLEObject Type="Embed" ProgID="Equation.DSMT4" ShapeID="_x0000_i1052" DrawAspect="Content" ObjectID="_1682832300" r:id="rId58"/>
        </w:object>
      </w:r>
      <w:r>
        <w:t>Н=38,6кН</w:t>
      </w:r>
    </w:p>
    <w:p w:rsidR="00CB149E" w:rsidRPr="00B41C3F" w:rsidRDefault="00CB149E" w:rsidP="00216747">
      <w:pPr>
        <w:jc w:val="center"/>
        <w:rPr>
          <w:szCs w:val="28"/>
        </w:rPr>
      </w:pPr>
      <w:r w:rsidRPr="00216747">
        <w:rPr>
          <w:position w:val="-32"/>
          <w:szCs w:val="28"/>
        </w:rPr>
        <w:object w:dxaOrig="9220" w:dyaOrig="780">
          <v:shape id="_x0000_i1053" type="#_x0000_t75" style="width:438pt;height:38.25pt" o:ole="">
            <v:imagedata r:id="rId59" o:title=""/>
          </v:shape>
          <o:OLEObject Type="Embed" ProgID="Equation.DSMT4" ShapeID="_x0000_i1053" DrawAspect="Content" ObjectID="_1682832301" r:id="rId60"/>
        </w:object>
      </w:r>
      <w:r w:rsidRPr="003059F3">
        <w:rPr>
          <w:position w:val="-6"/>
        </w:rPr>
        <w:object w:dxaOrig="980" w:dyaOrig="300">
          <v:shape id="_x0000_i1054" type="#_x0000_t75" style="width:45.75pt;height:15pt" o:ole="">
            <v:imagedata r:id="rId61" o:title=""/>
          </v:shape>
          <o:OLEObject Type="Embed" ProgID="Equation.DSMT4" ShapeID="_x0000_i1054" DrawAspect="Content" ObjectID="_1682832302" r:id="rId62"/>
        </w:object>
      </w:r>
      <w:r w:rsidRPr="00B41C3F">
        <w:rPr>
          <w:szCs w:val="28"/>
        </w:rPr>
        <w:t>Н=</w:t>
      </w:r>
      <w:r>
        <w:rPr>
          <w:szCs w:val="28"/>
        </w:rPr>
        <w:t>45,9</w:t>
      </w:r>
      <w:r w:rsidRPr="00C254F5">
        <w:rPr>
          <w:szCs w:val="28"/>
        </w:rPr>
        <w:t>5</w:t>
      </w:r>
      <w:r w:rsidRPr="00B41C3F">
        <w:rPr>
          <w:szCs w:val="28"/>
        </w:rPr>
        <w:t>кН</w:t>
      </w:r>
    </w:p>
    <w:p w:rsidR="00CB149E" w:rsidRPr="00D2115D" w:rsidRDefault="00CB149E" w:rsidP="00216747">
      <w:pPr>
        <w:ind w:firstLine="709"/>
        <w:rPr>
          <w:szCs w:val="28"/>
        </w:rPr>
      </w:pPr>
      <w:r w:rsidRPr="00B41C3F">
        <w:rPr>
          <w:szCs w:val="28"/>
        </w:rPr>
        <w:t xml:space="preserve">где </w:t>
      </w:r>
      <w:r w:rsidRPr="00B41C3F">
        <w:rPr>
          <w:position w:val="-26"/>
          <w:szCs w:val="28"/>
        </w:rPr>
        <w:object w:dxaOrig="3480" w:dyaOrig="700">
          <v:shape id="_x0000_i1055" type="#_x0000_t75" style="width:165pt;height:35.25pt" o:ole="">
            <v:imagedata r:id="rId63" o:title=""/>
          </v:shape>
          <o:OLEObject Type="Embed" ProgID="Equation.DSMT4" ShapeID="_x0000_i1055" DrawAspect="Content" ObjectID="_1682832303" r:id="rId64"/>
        </w:object>
      </w:r>
      <w:r w:rsidRPr="00B41C3F">
        <w:rPr>
          <w:szCs w:val="28"/>
        </w:rPr>
        <w:t xml:space="preserve"> м </w:t>
      </w:r>
      <w:r>
        <w:rPr>
          <w:szCs w:val="28"/>
        </w:rPr>
        <w:t>–</w:t>
      </w:r>
      <w:r w:rsidRPr="00B41C3F">
        <w:rPr>
          <w:szCs w:val="28"/>
        </w:rPr>
        <w:t xml:space="preserve"> </w:t>
      </w:r>
      <w:r>
        <w:rPr>
          <w:szCs w:val="28"/>
        </w:rPr>
        <w:t>глубина</w:t>
      </w:r>
      <w:r w:rsidRPr="00B41C3F">
        <w:rPr>
          <w:szCs w:val="28"/>
        </w:rPr>
        <w:t xml:space="preserve"> центра тяжести площадки</w:t>
      </w:r>
      <w:r>
        <w:rPr>
          <w:szCs w:val="28"/>
        </w:rPr>
        <w:t xml:space="preserve"> ВС</w:t>
      </w:r>
    </w:p>
    <w:p w:rsidR="00CB149E" w:rsidRDefault="00CB149E" w:rsidP="00216747">
      <w:pPr>
        <w:ind w:firstLine="709"/>
        <w:rPr>
          <w:szCs w:val="28"/>
        </w:rPr>
      </w:pPr>
      <w:r w:rsidRPr="00216747">
        <w:rPr>
          <w:position w:val="-28"/>
          <w:szCs w:val="28"/>
        </w:rPr>
        <w:object w:dxaOrig="1340" w:dyaOrig="720">
          <v:shape id="_x0000_i1056" type="#_x0000_t75" style="width:60.75pt;height:34.5pt" o:ole="">
            <v:imagedata r:id="rId65" o:title=""/>
          </v:shape>
          <o:OLEObject Type="Embed" ProgID="Equation.DSMT4" ShapeID="_x0000_i1056" DrawAspect="Content" ObjectID="_1682832304" r:id="rId66"/>
        </w:object>
      </w:r>
      <w:r w:rsidRPr="00B41C3F">
        <w:rPr>
          <w:szCs w:val="28"/>
        </w:rPr>
        <w:t xml:space="preserve"> - площадь площадки.</w:t>
      </w:r>
    </w:p>
    <w:p w:rsidR="00CB149E" w:rsidRPr="00B41C3F" w:rsidRDefault="00CB149E" w:rsidP="00216747">
      <w:pPr>
        <w:jc w:val="center"/>
        <w:rPr>
          <w:szCs w:val="28"/>
        </w:rPr>
      </w:pPr>
      <w:r w:rsidRPr="00216747">
        <w:rPr>
          <w:position w:val="-28"/>
          <w:szCs w:val="28"/>
        </w:rPr>
        <w:object w:dxaOrig="7699" w:dyaOrig="720">
          <v:shape id="_x0000_i1057" type="#_x0000_t75" style="width:366pt;height:36pt" o:ole="">
            <v:imagedata r:id="rId67" o:title=""/>
          </v:shape>
          <o:OLEObject Type="Embed" ProgID="Equation.DSMT4" ShapeID="_x0000_i1057" DrawAspect="Content" ObjectID="_1682832305" r:id="rId68"/>
        </w:object>
      </w:r>
      <w:r w:rsidRPr="003059F3">
        <w:rPr>
          <w:position w:val="-6"/>
        </w:rPr>
        <w:object w:dxaOrig="620" w:dyaOrig="300">
          <v:shape id="_x0000_i1058" type="#_x0000_t75" style="width:29.25pt;height:15pt" o:ole="">
            <v:imagedata r:id="rId69" o:title=""/>
          </v:shape>
          <o:OLEObject Type="Embed" ProgID="Equation.DSMT4" ShapeID="_x0000_i1058" DrawAspect="Content" ObjectID="_1682832306" r:id="rId70"/>
        </w:object>
      </w:r>
      <w:r w:rsidRPr="00B41C3F">
        <w:rPr>
          <w:szCs w:val="28"/>
        </w:rPr>
        <w:t>Н=</w:t>
      </w:r>
      <w:r>
        <w:rPr>
          <w:szCs w:val="28"/>
        </w:rPr>
        <w:t>7,34</w:t>
      </w:r>
      <w:r w:rsidRPr="00B41C3F">
        <w:rPr>
          <w:szCs w:val="28"/>
        </w:rPr>
        <w:t>кН</w:t>
      </w:r>
    </w:p>
    <w:p w:rsidR="00CB149E" w:rsidRPr="00D2115D" w:rsidRDefault="00CB149E" w:rsidP="00216747">
      <w:pPr>
        <w:ind w:firstLine="709"/>
        <w:rPr>
          <w:szCs w:val="28"/>
        </w:rPr>
      </w:pPr>
      <w:r w:rsidRPr="00B41C3F">
        <w:rPr>
          <w:szCs w:val="28"/>
        </w:rPr>
        <w:t xml:space="preserve">где </w:t>
      </w:r>
      <w:r w:rsidRPr="00B41C3F">
        <w:rPr>
          <w:position w:val="-26"/>
          <w:szCs w:val="28"/>
        </w:rPr>
        <w:object w:dxaOrig="2560" w:dyaOrig="700">
          <v:shape id="_x0000_i1059" type="#_x0000_t75" style="width:121.5pt;height:35.25pt" o:ole="">
            <v:imagedata r:id="rId71" o:title=""/>
          </v:shape>
          <o:OLEObject Type="Embed" ProgID="Equation.DSMT4" ShapeID="_x0000_i1059" DrawAspect="Content" ObjectID="_1682832307" r:id="rId72"/>
        </w:object>
      </w:r>
      <w:r w:rsidRPr="00B41C3F">
        <w:rPr>
          <w:szCs w:val="28"/>
        </w:rPr>
        <w:t xml:space="preserve"> м </w:t>
      </w:r>
      <w:r>
        <w:rPr>
          <w:szCs w:val="28"/>
        </w:rPr>
        <w:t>–</w:t>
      </w:r>
      <w:r w:rsidRPr="00B41C3F">
        <w:rPr>
          <w:szCs w:val="28"/>
        </w:rPr>
        <w:t xml:space="preserve"> </w:t>
      </w:r>
      <w:r>
        <w:rPr>
          <w:szCs w:val="28"/>
        </w:rPr>
        <w:t>глубина</w:t>
      </w:r>
      <w:r w:rsidRPr="00B41C3F">
        <w:rPr>
          <w:szCs w:val="28"/>
        </w:rPr>
        <w:t xml:space="preserve"> центра тяжести площадки</w:t>
      </w:r>
      <w:r>
        <w:rPr>
          <w:szCs w:val="28"/>
        </w:rPr>
        <w:t xml:space="preserve"> ВС</w:t>
      </w:r>
    </w:p>
    <w:p w:rsidR="00CB149E" w:rsidRDefault="00CB149E" w:rsidP="00216747">
      <w:pPr>
        <w:ind w:firstLine="709"/>
        <w:rPr>
          <w:szCs w:val="28"/>
        </w:rPr>
      </w:pPr>
      <w:r w:rsidRPr="00216747">
        <w:rPr>
          <w:position w:val="-28"/>
          <w:szCs w:val="28"/>
        </w:rPr>
        <w:object w:dxaOrig="1340" w:dyaOrig="720">
          <v:shape id="_x0000_i1060" type="#_x0000_t75" style="width:60.75pt;height:34.5pt" o:ole="">
            <v:imagedata r:id="rId73" o:title=""/>
          </v:shape>
          <o:OLEObject Type="Embed" ProgID="Equation.DSMT4" ShapeID="_x0000_i1060" DrawAspect="Content" ObjectID="_1682832308" r:id="rId74"/>
        </w:object>
      </w:r>
      <w:r w:rsidRPr="00B41C3F">
        <w:rPr>
          <w:szCs w:val="28"/>
        </w:rPr>
        <w:t xml:space="preserve"> - площадь площадки.</w:t>
      </w:r>
    </w:p>
    <w:p w:rsidR="00CB149E" w:rsidRDefault="00CB149E" w:rsidP="00216747">
      <w:pPr>
        <w:rPr>
          <w:szCs w:val="28"/>
        </w:rPr>
      </w:pPr>
      <w:r w:rsidRPr="006E6A7E">
        <w:rPr>
          <w:szCs w:val="28"/>
        </w:rPr>
        <w:pict>
          <v:shape id="_x0000_i1061" type="#_x0000_t75" style="width:465.75pt;height:285pt">
            <v:imagedata r:id="rId75" o:title=""/>
          </v:shape>
        </w:pict>
      </w:r>
    </w:p>
    <w:sectPr w:rsidR="00CB149E" w:rsidSect="0084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FDA29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15231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128BD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8818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A166E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24CA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2F226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76BF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3EC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76CD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D31889"/>
    <w:multiLevelType w:val="hybridMultilevel"/>
    <w:tmpl w:val="A0BCB3E4"/>
    <w:lvl w:ilvl="0" w:tplc="75EEAB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17AB36AF"/>
    <w:multiLevelType w:val="hybridMultilevel"/>
    <w:tmpl w:val="D56C3BD2"/>
    <w:lvl w:ilvl="0" w:tplc="E47C05CC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5"/>
        </w:tabs>
        <w:ind w:left="11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5"/>
        </w:tabs>
        <w:ind w:left="19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5"/>
        </w:tabs>
        <w:ind w:left="26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5"/>
        </w:tabs>
        <w:ind w:left="33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5"/>
        </w:tabs>
        <w:ind w:left="40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5"/>
        </w:tabs>
        <w:ind w:left="47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5"/>
        </w:tabs>
        <w:ind w:left="55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5"/>
        </w:tabs>
        <w:ind w:left="6235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86E"/>
    <w:rsid w:val="000205C1"/>
    <w:rsid w:val="000251C8"/>
    <w:rsid w:val="00032E87"/>
    <w:rsid w:val="000457C1"/>
    <w:rsid w:val="00055776"/>
    <w:rsid w:val="000974A4"/>
    <w:rsid w:val="000D6A81"/>
    <w:rsid w:val="000E1ED9"/>
    <w:rsid w:val="000E6C08"/>
    <w:rsid w:val="000F0C9F"/>
    <w:rsid w:val="00100589"/>
    <w:rsid w:val="0013413E"/>
    <w:rsid w:val="00140882"/>
    <w:rsid w:val="00146C7B"/>
    <w:rsid w:val="001477A0"/>
    <w:rsid w:val="001917E9"/>
    <w:rsid w:val="001B0B06"/>
    <w:rsid w:val="001C6B17"/>
    <w:rsid w:val="001E4955"/>
    <w:rsid w:val="001E4BE3"/>
    <w:rsid w:val="0020042C"/>
    <w:rsid w:val="00207B6F"/>
    <w:rsid w:val="00216747"/>
    <w:rsid w:val="002319F8"/>
    <w:rsid w:val="00241B97"/>
    <w:rsid w:val="002B6A61"/>
    <w:rsid w:val="002D07D5"/>
    <w:rsid w:val="002D1A96"/>
    <w:rsid w:val="0030255F"/>
    <w:rsid w:val="00305684"/>
    <w:rsid w:val="003059F3"/>
    <w:rsid w:val="00314858"/>
    <w:rsid w:val="00330FA0"/>
    <w:rsid w:val="00347402"/>
    <w:rsid w:val="00354069"/>
    <w:rsid w:val="003A68C3"/>
    <w:rsid w:val="003B585D"/>
    <w:rsid w:val="003F17DA"/>
    <w:rsid w:val="004347FB"/>
    <w:rsid w:val="00444B1F"/>
    <w:rsid w:val="00446455"/>
    <w:rsid w:val="0047519E"/>
    <w:rsid w:val="0048686E"/>
    <w:rsid w:val="00491540"/>
    <w:rsid w:val="004E1C59"/>
    <w:rsid w:val="004E22B9"/>
    <w:rsid w:val="00525B89"/>
    <w:rsid w:val="00541A36"/>
    <w:rsid w:val="00582B70"/>
    <w:rsid w:val="005A6283"/>
    <w:rsid w:val="005C07CD"/>
    <w:rsid w:val="005D2648"/>
    <w:rsid w:val="005E0D9D"/>
    <w:rsid w:val="006051D2"/>
    <w:rsid w:val="0060537E"/>
    <w:rsid w:val="0060651F"/>
    <w:rsid w:val="00623948"/>
    <w:rsid w:val="006456BE"/>
    <w:rsid w:val="006556DE"/>
    <w:rsid w:val="00677050"/>
    <w:rsid w:val="006850B7"/>
    <w:rsid w:val="006A6047"/>
    <w:rsid w:val="006B64A9"/>
    <w:rsid w:val="006B6702"/>
    <w:rsid w:val="006C21FB"/>
    <w:rsid w:val="006E0B6F"/>
    <w:rsid w:val="006E6A7E"/>
    <w:rsid w:val="006E70F7"/>
    <w:rsid w:val="00711B59"/>
    <w:rsid w:val="007379F5"/>
    <w:rsid w:val="007549EE"/>
    <w:rsid w:val="0075689F"/>
    <w:rsid w:val="00774AE3"/>
    <w:rsid w:val="007860F5"/>
    <w:rsid w:val="00791140"/>
    <w:rsid w:val="007E612F"/>
    <w:rsid w:val="00840D75"/>
    <w:rsid w:val="0084196F"/>
    <w:rsid w:val="008419BB"/>
    <w:rsid w:val="00851CBB"/>
    <w:rsid w:val="008533C5"/>
    <w:rsid w:val="008563F9"/>
    <w:rsid w:val="0089019C"/>
    <w:rsid w:val="008E35F6"/>
    <w:rsid w:val="008F0D38"/>
    <w:rsid w:val="00903589"/>
    <w:rsid w:val="0093351E"/>
    <w:rsid w:val="009406A9"/>
    <w:rsid w:val="00940745"/>
    <w:rsid w:val="009536C9"/>
    <w:rsid w:val="009C0350"/>
    <w:rsid w:val="009C1134"/>
    <w:rsid w:val="009C2E30"/>
    <w:rsid w:val="009C7F8D"/>
    <w:rsid w:val="00A03D47"/>
    <w:rsid w:val="00A04FC1"/>
    <w:rsid w:val="00A212FC"/>
    <w:rsid w:val="00A25A25"/>
    <w:rsid w:val="00A546CE"/>
    <w:rsid w:val="00A772E1"/>
    <w:rsid w:val="00A80EF5"/>
    <w:rsid w:val="00AA6609"/>
    <w:rsid w:val="00AF208D"/>
    <w:rsid w:val="00B37125"/>
    <w:rsid w:val="00B41C3F"/>
    <w:rsid w:val="00B84E44"/>
    <w:rsid w:val="00B95D06"/>
    <w:rsid w:val="00BB0F89"/>
    <w:rsid w:val="00BC0461"/>
    <w:rsid w:val="00BF4C55"/>
    <w:rsid w:val="00C16BD8"/>
    <w:rsid w:val="00C254F5"/>
    <w:rsid w:val="00C26116"/>
    <w:rsid w:val="00C77078"/>
    <w:rsid w:val="00C80F5A"/>
    <w:rsid w:val="00C85676"/>
    <w:rsid w:val="00CA7D0F"/>
    <w:rsid w:val="00CB149E"/>
    <w:rsid w:val="00CB1E49"/>
    <w:rsid w:val="00D2115D"/>
    <w:rsid w:val="00D21CA6"/>
    <w:rsid w:val="00D35E27"/>
    <w:rsid w:val="00D37072"/>
    <w:rsid w:val="00D7280C"/>
    <w:rsid w:val="00D7386B"/>
    <w:rsid w:val="00D924CE"/>
    <w:rsid w:val="00DD1AE6"/>
    <w:rsid w:val="00DE2350"/>
    <w:rsid w:val="00E040B5"/>
    <w:rsid w:val="00E765CF"/>
    <w:rsid w:val="00E8444E"/>
    <w:rsid w:val="00EB0FA6"/>
    <w:rsid w:val="00EC6652"/>
    <w:rsid w:val="00ED04C1"/>
    <w:rsid w:val="00ED7AC0"/>
    <w:rsid w:val="00EE504C"/>
    <w:rsid w:val="00F04B9C"/>
    <w:rsid w:val="00F350BD"/>
    <w:rsid w:val="00F37D5E"/>
    <w:rsid w:val="00F539B8"/>
    <w:rsid w:val="00F7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48"/>
    <w:pPr>
      <w:spacing w:line="276" w:lineRule="auto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7379F5"/>
    <w:rPr>
      <w:rFonts w:ascii="Times New Roman" w:hAnsi="Times New Roman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8419BB"/>
    <w:pPr>
      <w:spacing w:after="120" w:line="240" w:lineRule="auto"/>
      <w:jc w:val="left"/>
    </w:pPr>
    <w:rPr>
      <w:sz w:val="20"/>
      <w:szCs w:val="20"/>
      <w:shd w:val="clear" w:color="auto" w:fill="FFFFFF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446455"/>
    <w:rPr>
      <w:rFonts w:ascii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png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293</TotalTime>
  <Pages>3</Pages>
  <Words>412</Words>
  <Characters>2354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sito_kb1</cp:lastModifiedBy>
  <cp:revision>28</cp:revision>
  <dcterms:created xsi:type="dcterms:W3CDTF">2020-10-16T17:13:00Z</dcterms:created>
  <dcterms:modified xsi:type="dcterms:W3CDTF">2021-05-18T05:38:00Z</dcterms:modified>
</cp:coreProperties>
</file>